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6EF7" w14:textId="77777777" w:rsidR="00686164" w:rsidRPr="00686164" w:rsidRDefault="00686164" w:rsidP="00686164">
      <w:pPr>
        <w:spacing w:after="0"/>
        <w:jc w:val="center"/>
        <w:rPr>
          <w:sz w:val="28"/>
          <w:szCs w:val="28"/>
        </w:rPr>
      </w:pPr>
      <w:r w:rsidRPr="00686164">
        <w:rPr>
          <w:b/>
          <w:sz w:val="28"/>
          <w:szCs w:val="28"/>
        </w:rPr>
        <w:t>ĐOÀN TNCS HỒ CHÍ MINH</w:t>
      </w:r>
      <w:r w:rsidRPr="00686164">
        <w:rPr>
          <w:b/>
          <w:sz w:val="28"/>
          <w:szCs w:val="28"/>
        </w:rPr>
        <w:br/>
        <w:t>CHI ĐOÀN TRƯỜNG MẦM NON MINH TÂN</w:t>
      </w:r>
    </w:p>
    <w:p w14:paraId="0A36DC31" w14:textId="77777777" w:rsidR="00686164" w:rsidRPr="00686164" w:rsidRDefault="00686164" w:rsidP="00686164">
      <w:pPr>
        <w:spacing w:after="0"/>
        <w:rPr>
          <w:sz w:val="28"/>
          <w:szCs w:val="28"/>
        </w:rPr>
      </w:pPr>
    </w:p>
    <w:p w14:paraId="65B0FC7F" w14:textId="77777777" w:rsidR="00686164" w:rsidRPr="00686164" w:rsidRDefault="00686164" w:rsidP="00686164">
      <w:pPr>
        <w:spacing w:after="0"/>
        <w:jc w:val="center"/>
        <w:rPr>
          <w:b/>
          <w:sz w:val="32"/>
          <w:szCs w:val="32"/>
        </w:rPr>
      </w:pPr>
      <w:r w:rsidRPr="00686164">
        <w:rPr>
          <w:b/>
          <w:sz w:val="32"/>
          <w:szCs w:val="32"/>
        </w:rPr>
        <w:t>KẾ HOẠCH</w:t>
      </w:r>
    </w:p>
    <w:p w14:paraId="75A9EAD6" w14:textId="73CEF59A" w:rsidR="00686164" w:rsidRPr="00686164" w:rsidRDefault="00686164" w:rsidP="00686164">
      <w:pPr>
        <w:spacing w:after="0"/>
        <w:ind w:right="-192"/>
        <w:jc w:val="center"/>
        <w:rPr>
          <w:sz w:val="28"/>
          <w:szCs w:val="28"/>
        </w:rPr>
      </w:pPr>
      <w:r w:rsidRPr="00686164">
        <w:rPr>
          <w:b/>
          <w:sz w:val="28"/>
          <w:szCs w:val="28"/>
        </w:rPr>
        <w:t>Thực hiện học tập và làm theo tư tưởng, đạo đức, phong cách Hồ Chí Minh</w:t>
      </w:r>
      <w:r w:rsidRPr="00686164">
        <w:rPr>
          <w:b/>
          <w:sz w:val="28"/>
          <w:szCs w:val="28"/>
        </w:rPr>
        <w:br/>
        <w:t>gắn với phong trào “Tuổi trẻ học đường học tập và làm theo lời Bác”</w:t>
      </w:r>
      <w:r w:rsidRPr="00686164">
        <w:rPr>
          <w:b/>
          <w:sz w:val="28"/>
          <w:szCs w:val="28"/>
        </w:rPr>
        <w:br/>
        <w:t>Năm học 2025 – 2026</w:t>
      </w:r>
    </w:p>
    <w:p w14:paraId="12A305F0" w14:textId="77777777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b/>
          <w:sz w:val="28"/>
          <w:szCs w:val="28"/>
        </w:rPr>
        <w:t>I. CĂN CỨ XÂY DỰNG KẾ HOẠCH</w:t>
      </w:r>
    </w:p>
    <w:p w14:paraId="132774C6" w14:textId="77777777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sz w:val="28"/>
          <w:szCs w:val="28"/>
        </w:rPr>
        <w:t>- Căn cứ Chỉ thị số 05-CT/TW của Bộ Chính trị về đẩy mạnh học tập và làm theo tư tưởng, đạo đức, phong cách Hồ Chí Minh.</w:t>
      </w:r>
      <w:r w:rsidRPr="00686164">
        <w:rPr>
          <w:sz w:val="28"/>
          <w:szCs w:val="28"/>
        </w:rPr>
        <w:br/>
        <w:t>- Căn cứ chương trình công tác Đoàn và phong trào thanh thiếu nhi năm học 2025 – 2026.</w:t>
      </w:r>
      <w:r w:rsidRPr="00686164">
        <w:rPr>
          <w:sz w:val="28"/>
          <w:szCs w:val="28"/>
        </w:rPr>
        <w:br/>
        <w:t>- Căn cứ tình hình thực tế của Chi đoàn Trường Mầm non Minh Tân.</w:t>
      </w:r>
    </w:p>
    <w:p w14:paraId="6BB78653" w14:textId="77777777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b/>
          <w:sz w:val="28"/>
          <w:szCs w:val="28"/>
        </w:rPr>
        <w:t>II. MỤC ĐÍCH – YÊU CẦU</w:t>
      </w:r>
    </w:p>
    <w:p w14:paraId="7AA91968" w14:textId="703BBE05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sz w:val="28"/>
          <w:szCs w:val="28"/>
        </w:rPr>
        <w:t>1. Mục đích</w:t>
      </w:r>
      <w:r w:rsidRPr="00686164">
        <w:rPr>
          <w:sz w:val="28"/>
          <w:szCs w:val="28"/>
        </w:rPr>
        <w:br/>
        <w:t>- Nâng cao nhận thức cho đoàn viên, giáo viên về tư tưởng, đạo đức, phong cách Hồ Chí Minh.</w:t>
      </w:r>
      <w:r w:rsidRPr="00686164">
        <w:rPr>
          <w:sz w:val="28"/>
          <w:szCs w:val="28"/>
        </w:rPr>
        <w:br/>
        <w:t>- Giáo dục tinh thần trách nhiệm, lối sống chuẩn mực, yêu nghề mến trẻ.</w:t>
      </w:r>
      <w:r w:rsidRPr="00686164">
        <w:rPr>
          <w:sz w:val="28"/>
          <w:szCs w:val="28"/>
        </w:rPr>
        <w:br/>
        <w:t>- Xây dựng môi trường giáo dục thân thiện, tích cực.</w:t>
      </w:r>
      <w:r w:rsidRPr="00686164">
        <w:rPr>
          <w:sz w:val="28"/>
          <w:szCs w:val="28"/>
        </w:rPr>
        <w:br/>
        <w:t>2. Yêu cầu</w:t>
      </w:r>
      <w:r w:rsidRPr="00686164">
        <w:rPr>
          <w:sz w:val="28"/>
          <w:szCs w:val="28"/>
        </w:rPr>
        <w:br/>
        <w:t>- Triển khai nghiêm túc, hiệu quả, phù hợp với đặc điểm trường mầm non.</w:t>
      </w:r>
      <w:r w:rsidRPr="00686164">
        <w:rPr>
          <w:sz w:val="28"/>
          <w:szCs w:val="28"/>
        </w:rPr>
        <w:br/>
        <w:t>- Gắn học tập và làm theo lời Bác với nhiệm vụ chăm sóc, giáo dục trẻ.</w:t>
      </w:r>
    </w:p>
    <w:p w14:paraId="4440A357" w14:textId="77777777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b/>
          <w:sz w:val="28"/>
          <w:szCs w:val="28"/>
        </w:rPr>
        <w:t>III. NỘI DUNG THỰC HIỆN</w:t>
      </w:r>
    </w:p>
    <w:p w14:paraId="7EC7247B" w14:textId="13C505BB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sz w:val="28"/>
          <w:szCs w:val="28"/>
        </w:rPr>
        <w:t>1. Công tác tuyên truyền</w:t>
      </w:r>
      <w:r w:rsidRPr="00686164">
        <w:rPr>
          <w:sz w:val="28"/>
          <w:szCs w:val="28"/>
        </w:rPr>
        <w:br/>
        <w:t>- Tổ chức sinh hoạt chuyên đề về tư tưởng, đạo đức, phong cách Hồ Chí Minh.</w:t>
      </w:r>
      <w:r w:rsidRPr="00686164">
        <w:rPr>
          <w:sz w:val="28"/>
          <w:szCs w:val="28"/>
        </w:rPr>
        <w:br/>
        <w:t>- Lồng ghép nội dung học tập và làm theo lời Bác trong sinh hoạt Chi đoàn.</w:t>
      </w:r>
      <w:r w:rsidRPr="00686164">
        <w:rPr>
          <w:sz w:val="28"/>
          <w:szCs w:val="28"/>
        </w:rPr>
        <w:br/>
        <w:t>- Tuyên truyền thông qua bảng tin, tranh ảnh, hoạt động văn nghệ.</w:t>
      </w:r>
      <w:r w:rsidRPr="00686164">
        <w:rPr>
          <w:sz w:val="28"/>
          <w:szCs w:val="28"/>
        </w:rPr>
        <w:br/>
        <w:t>2. Các mô hình và hoạt động cụ thể</w:t>
      </w:r>
      <w:r w:rsidRPr="00686164">
        <w:rPr>
          <w:sz w:val="28"/>
          <w:szCs w:val="28"/>
        </w:rPr>
        <w:br/>
        <w:t>2.1. Mô hình “Mỗi ngày một việc tốt”</w:t>
      </w:r>
      <w:r w:rsidRPr="00686164">
        <w:rPr>
          <w:sz w:val="28"/>
          <w:szCs w:val="28"/>
        </w:rPr>
        <w:br/>
        <w:t>- Giáo viên thực hiện tác phong chuẩn mực, tận tụy với trẻ.</w:t>
      </w:r>
      <w:r w:rsidRPr="00686164">
        <w:rPr>
          <w:sz w:val="28"/>
          <w:szCs w:val="28"/>
        </w:rPr>
        <w:br/>
        <w:t>- Trẻ biết lễ phép, giữ gìn vệ sinh lớp học.</w:t>
      </w:r>
      <w:r w:rsidRPr="00686164">
        <w:rPr>
          <w:sz w:val="28"/>
          <w:szCs w:val="28"/>
        </w:rPr>
        <w:br/>
        <w:t>2.2. Mô hình “Nhật ký làm theo lời Bác”</w:t>
      </w:r>
      <w:r w:rsidRPr="00686164">
        <w:rPr>
          <w:sz w:val="28"/>
          <w:szCs w:val="28"/>
        </w:rPr>
        <w:br/>
        <w:t>- Đoàn viên ghi nhận việc tốt, việc làm ý nghĩa hằng tuần.</w:t>
      </w:r>
      <w:r w:rsidRPr="00686164">
        <w:rPr>
          <w:sz w:val="28"/>
          <w:szCs w:val="28"/>
        </w:rPr>
        <w:br/>
        <w:t>2.3. Mô hình “Góc học tập và làm theo lời Bác”</w:t>
      </w:r>
      <w:r w:rsidRPr="00686164">
        <w:rPr>
          <w:sz w:val="28"/>
          <w:szCs w:val="28"/>
        </w:rPr>
        <w:br/>
      </w:r>
      <w:r w:rsidRPr="00686164">
        <w:rPr>
          <w:sz w:val="28"/>
          <w:szCs w:val="28"/>
        </w:rPr>
        <w:lastRenderedPageBreak/>
        <w:t>- Trưng bày hình ảnh, câu nói của Bác Hồ.</w:t>
      </w:r>
      <w:r w:rsidRPr="00686164">
        <w:rPr>
          <w:sz w:val="28"/>
          <w:szCs w:val="28"/>
        </w:rPr>
        <w:br/>
        <w:t>- Giới thiệu gương người tốt, việc tốt trong nhà trường.</w:t>
      </w:r>
      <w:r w:rsidRPr="00686164">
        <w:rPr>
          <w:sz w:val="28"/>
          <w:szCs w:val="28"/>
        </w:rPr>
        <w:br/>
        <w:t>2.4. Hoạt động “Ngày thứ bảy tình nguyện”</w:t>
      </w:r>
      <w:r w:rsidRPr="00686164">
        <w:rPr>
          <w:sz w:val="28"/>
          <w:szCs w:val="28"/>
        </w:rPr>
        <w:br/>
        <w:t>- Tổng vệ sinh khuôn viên trường lớp.</w:t>
      </w:r>
      <w:r w:rsidRPr="00686164">
        <w:rPr>
          <w:sz w:val="28"/>
          <w:szCs w:val="28"/>
        </w:rPr>
        <w:br/>
        <w:t>- Chăm sóc cây xanh, đồ chơi ngoài trời.</w:t>
      </w:r>
      <w:r w:rsidRPr="00686164">
        <w:rPr>
          <w:sz w:val="28"/>
          <w:szCs w:val="28"/>
        </w:rPr>
        <w:br/>
        <w:t>2.5. Phong trào “Tuổi trẻ học đường học tập và làm theo lời Bác”</w:t>
      </w:r>
      <w:r w:rsidRPr="00686164">
        <w:rPr>
          <w:sz w:val="28"/>
          <w:szCs w:val="28"/>
        </w:rPr>
        <w:br/>
        <w:t>- Thi đua dạy tốt – chăm sóc tốt.</w:t>
      </w:r>
      <w:r w:rsidRPr="00686164">
        <w:rPr>
          <w:sz w:val="28"/>
          <w:szCs w:val="28"/>
        </w:rPr>
        <w:br/>
        <w:t>- Xây dựng môi trường giáo dục xanh – sạch – đẹp – an toàn.</w:t>
      </w:r>
    </w:p>
    <w:p w14:paraId="38CF87C2" w14:textId="77777777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b/>
          <w:sz w:val="28"/>
          <w:szCs w:val="28"/>
        </w:rPr>
        <w:t>IV. THỜI GIAN THỰC HIỆN</w:t>
      </w:r>
    </w:p>
    <w:p w14:paraId="0C97E7BC" w14:textId="77777777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sz w:val="28"/>
          <w:szCs w:val="28"/>
        </w:rPr>
        <w:t>- Tháng 9/2025: Xây dựng và triển khai kế hoạch.</w:t>
      </w:r>
      <w:r w:rsidRPr="00686164">
        <w:rPr>
          <w:sz w:val="28"/>
          <w:szCs w:val="28"/>
        </w:rPr>
        <w:br/>
        <w:t>- Tháng 10/2025 đến 12/2025: Tổ chức các hoạt động học kỳ I.</w:t>
      </w:r>
      <w:r w:rsidRPr="00686164">
        <w:rPr>
          <w:sz w:val="28"/>
          <w:szCs w:val="28"/>
        </w:rPr>
        <w:br/>
        <w:t>- Tháng 01/2026: Sơ kết.</w:t>
      </w:r>
      <w:r w:rsidRPr="00686164">
        <w:rPr>
          <w:sz w:val="28"/>
          <w:szCs w:val="28"/>
        </w:rPr>
        <w:br/>
        <w:t>- Tháng 02/2026 đến 05/2026: Tiếp tục thực hiện học kỳ II.</w:t>
      </w:r>
      <w:r w:rsidRPr="00686164">
        <w:rPr>
          <w:sz w:val="28"/>
          <w:szCs w:val="28"/>
        </w:rPr>
        <w:br/>
        <w:t>- Cuối năm học: Tổng kết, đánh giá, khen thưởng.</w:t>
      </w:r>
    </w:p>
    <w:p w14:paraId="3AA1CB00" w14:textId="77777777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b/>
          <w:sz w:val="28"/>
          <w:szCs w:val="28"/>
        </w:rPr>
        <w:t>V. TỔ CHỨC THỰC HIỆN</w:t>
      </w:r>
    </w:p>
    <w:p w14:paraId="6BF57F36" w14:textId="3D60260B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sz w:val="28"/>
          <w:szCs w:val="28"/>
        </w:rPr>
        <w:t>1. Ban Chấp hành Chi đoàn</w:t>
      </w:r>
      <w:r w:rsidRPr="00686164">
        <w:rPr>
          <w:sz w:val="28"/>
          <w:szCs w:val="28"/>
        </w:rPr>
        <w:br/>
        <w:t>- Xây dựng kế hoạch và triển khai thực hiện.</w:t>
      </w:r>
      <w:r w:rsidRPr="00686164">
        <w:rPr>
          <w:sz w:val="28"/>
          <w:szCs w:val="28"/>
        </w:rPr>
        <w:br/>
        <w:t>- Theo dõi, đánh giá kết quả.</w:t>
      </w:r>
      <w:r w:rsidRPr="00686164">
        <w:rPr>
          <w:sz w:val="28"/>
          <w:szCs w:val="28"/>
        </w:rPr>
        <w:br/>
        <w:t>2. Đoàn viên giáo viên</w:t>
      </w:r>
      <w:r w:rsidRPr="00686164">
        <w:rPr>
          <w:sz w:val="28"/>
          <w:szCs w:val="28"/>
        </w:rPr>
        <w:br/>
        <w:t>- Thực hiện nghiêm túc các nội dung kế hoạch.</w:t>
      </w:r>
      <w:r w:rsidRPr="00686164">
        <w:rPr>
          <w:sz w:val="28"/>
          <w:szCs w:val="28"/>
        </w:rPr>
        <w:br/>
        <w:t>- Tích cực tham gia các hoạt động phong trào.</w:t>
      </w:r>
      <w:r w:rsidRPr="00686164">
        <w:rPr>
          <w:sz w:val="28"/>
          <w:szCs w:val="28"/>
        </w:rPr>
        <w:br/>
        <w:t>3. Nhà trường</w:t>
      </w:r>
      <w:r w:rsidRPr="00686164">
        <w:rPr>
          <w:sz w:val="28"/>
          <w:szCs w:val="28"/>
        </w:rPr>
        <w:br/>
        <w:t>- Tạo điều kiện hỗ trợ các hoạt động thực hiện kế hoạch.</w:t>
      </w:r>
    </w:p>
    <w:p w14:paraId="441E2E02" w14:textId="77777777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b/>
          <w:sz w:val="28"/>
          <w:szCs w:val="28"/>
        </w:rPr>
        <w:t>VI. KHEN THƯỞNG</w:t>
      </w:r>
    </w:p>
    <w:p w14:paraId="76A30A73" w14:textId="2CA05900" w:rsidR="00686164" w:rsidRPr="00686164" w:rsidRDefault="00686164" w:rsidP="00686164">
      <w:pPr>
        <w:spacing w:after="0"/>
        <w:rPr>
          <w:sz w:val="28"/>
          <w:szCs w:val="28"/>
        </w:rPr>
      </w:pPr>
      <w:r w:rsidRPr="00686164">
        <w:rPr>
          <w:sz w:val="28"/>
          <w:szCs w:val="28"/>
        </w:rPr>
        <w:t>- Biểu dương tập thể, cá nhân thực hiện tốt.</w:t>
      </w:r>
      <w:r w:rsidRPr="00686164">
        <w:rPr>
          <w:sz w:val="28"/>
          <w:szCs w:val="28"/>
        </w:rPr>
        <w:br/>
        <w:t>- Đề xuất khen thưởng cuối năm học.</w:t>
      </w:r>
      <w:r w:rsidRPr="00686164">
        <w:rPr>
          <w:sz w:val="28"/>
          <w:szCs w:val="28"/>
        </w:rPr>
        <w:br/>
        <w:t>Nơi nhận:</w:t>
      </w:r>
      <w:r w:rsidRPr="00686164">
        <w:rPr>
          <w:sz w:val="28"/>
          <w:szCs w:val="28"/>
        </w:rPr>
        <w:br/>
        <w:t>- Ban Giám hiệu nhà trường</w:t>
      </w:r>
      <w:r w:rsidRPr="00686164">
        <w:rPr>
          <w:sz w:val="28"/>
          <w:szCs w:val="28"/>
        </w:rPr>
        <w:br/>
        <w:t>- BCH Đoàn xã</w:t>
      </w:r>
      <w:r w:rsidRPr="00686164">
        <w:rPr>
          <w:sz w:val="28"/>
          <w:szCs w:val="28"/>
        </w:rPr>
        <w:br/>
        <w:t>- Lưu Chi đoàn</w:t>
      </w:r>
    </w:p>
    <w:p w14:paraId="67D4DF07" w14:textId="1FE24E64" w:rsidR="00686164" w:rsidRPr="00686164" w:rsidRDefault="00686164" w:rsidP="00686164">
      <w:pPr>
        <w:spacing w:after="0"/>
        <w:jc w:val="right"/>
        <w:rPr>
          <w:sz w:val="28"/>
          <w:szCs w:val="28"/>
        </w:rPr>
      </w:pPr>
      <w:r w:rsidRPr="00686164">
        <w:rPr>
          <w:b/>
          <w:sz w:val="28"/>
          <w:szCs w:val="28"/>
        </w:rPr>
        <w:t>TM. BAN CHẤP HÀNH CHI ĐOÀN</w:t>
      </w:r>
      <w:r>
        <w:rPr>
          <w:b/>
          <w:sz w:val="28"/>
          <w:szCs w:val="28"/>
        </w:rPr>
        <w:t xml:space="preserve"> </w:t>
      </w:r>
      <w:r w:rsidRPr="00686164">
        <w:rPr>
          <w:b/>
          <w:sz w:val="28"/>
          <w:szCs w:val="28"/>
        </w:rPr>
        <w:t>BÍ THƯ</w:t>
      </w:r>
      <w:r w:rsidRPr="00686164">
        <w:rPr>
          <w:b/>
          <w:sz w:val="28"/>
          <w:szCs w:val="28"/>
        </w:rPr>
        <w:br/>
        <w:t>(Ký và ghi rõ họ tên)</w:t>
      </w:r>
    </w:p>
    <w:p w14:paraId="0CF345B8" w14:textId="77777777" w:rsidR="00082FDE" w:rsidRPr="00686164" w:rsidRDefault="00082FDE" w:rsidP="00686164">
      <w:pPr>
        <w:spacing w:after="0"/>
        <w:rPr>
          <w:sz w:val="28"/>
          <w:szCs w:val="28"/>
        </w:rPr>
      </w:pPr>
    </w:p>
    <w:sectPr w:rsidR="00082FDE" w:rsidRPr="00686164" w:rsidSect="00686164">
      <w:pgSz w:w="12240" w:h="15840"/>
      <w:pgMar w:top="1440" w:right="180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64"/>
    <w:rsid w:val="0000768F"/>
    <w:rsid w:val="00082FDE"/>
    <w:rsid w:val="001028CA"/>
    <w:rsid w:val="00161C55"/>
    <w:rsid w:val="005A061A"/>
    <w:rsid w:val="00686164"/>
    <w:rsid w:val="008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4F94"/>
  <w15:chartTrackingRefBased/>
  <w15:docId w15:val="{BE4780B3-0F3C-4496-89BA-09FE8C39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64"/>
    <w:pPr>
      <w:spacing w:after="200" w:line="276" w:lineRule="auto"/>
    </w:pPr>
    <w:rPr>
      <w:rFonts w:eastAsia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1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1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1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1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1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1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1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1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1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1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1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1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1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1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1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1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61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16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6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164"/>
    <w:pPr>
      <w:spacing w:after="160" w:line="278" w:lineRule="auto"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6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2026-05-25T06:51:00Z</dcterms:created>
  <dcterms:modified xsi:type="dcterms:W3CDTF">2026-05-25T06:52:00Z</dcterms:modified>
</cp:coreProperties>
</file>